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heading=h.72bokzdfx3ol" w:id="0"/>
      <w:bookmarkEnd w:id="0"/>
      <w:r w:rsidDel="00000000" w:rsidR="00000000" w:rsidRPr="00000000">
        <w:rPr>
          <w:rtl w:val="0"/>
        </w:rPr>
        <w:t xml:space="preserve">ScriptThe Great Conversation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This training course helps managers to have Great Conversations with their employees. This training will be given 4 to 8 weeks after the managers have started with Dialog.</w:t>
      </w:r>
    </w:p>
    <w:p w:rsidR="00000000" w:rsidDel="00000000" w:rsidP="00000000" w:rsidRDefault="00000000" w:rsidRPr="00000000" w14:paraId="00000003">
      <w:pPr>
        <w:pStyle w:val="Heading2"/>
        <w:rPr/>
      </w:pPr>
      <w:bookmarkStart w:colFirst="0" w:colLast="0" w:name="_heading=h.3ax4k2ea7v3p" w:id="1"/>
      <w:bookmarkEnd w:id="1"/>
      <w:r w:rsidDel="00000000" w:rsidR="00000000" w:rsidRPr="00000000">
        <w:rPr>
          <w:rtl w:val="0"/>
        </w:rPr>
        <w:t xml:space="preserve">Duration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The online training consists of two sessions of 3 hours each (approximately 1 week between sessions). The live training consists of a full day.</w:t>
      </w:r>
    </w:p>
    <w:p w:rsidR="00000000" w:rsidDel="00000000" w:rsidP="00000000" w:rsidRDefault="00000000" w:rsidRPr="00000000" w14:paraId="00000005">
      <w:pPr>
        <w:pStyle w:val="Heading2"/>
        <w:rPr/>
      </w:pPr>
      <w:bookmarkStart w:colFirst="0" w:colLast="0" w:name="_heading=h.hgs1a8j01q4p" w:id="2"/>
      <w:bookmarkEnd w:id="2"/>
      <w:r w:rsidDel="00000000" w:rsidR="00000000" w:rsidRPr="00000000">
        <w:rPr>
          <w:rtl w:val="0"/>
        </w:rPr>
        <w:t xml:space="preserve">Goal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Managers know what they can do to increase the quality of their conversations with employees. And they know how to do it.</w:t>
      </w:r>
    </w:p>
    <w:p w:rsidR="00000000" w:rsidDel="00000000" w:rsidP="00000000" w:rsidRDefault="00000000" w:rsidRPr="00000000" w14:paraId="00000007">
      <w:pPr>
        <w:pStyle w:val="Heading2"/>
        <w:rPr/>
      </w:pPr>
      <w:bookmarkStart w:colFirst="0" w:colLast="0" w:name="_heading=h.1v33991zela5" w:id="3"/>
      <w:bookmarkEnd w:id="3"/>
      <w:r w:rsidDel="00000000" w:rsidR="00000000" w:rsidRPr="00000000">
        <w:rPr>
          <w:rtl w:val="0"/>
        </w:rPr>
        <w:t xml:space="preserve">Participants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The training consists of a maximum of 10 participants. All participants have a managerial position.</w:t>
      </w:r>
    </w:p>
    <w:p w:rsidR="00000000" w:rsidDel="00000000" w:rsidP="00000000" w:rsidRDefault="00000000" w:rsidRPr="00000000" w14:paraId="00000009">
      <w:pPr>
        <w:pStyle w:val="Heading2"/>
        <w:rPr/>
      </w:pPr>
      <w:bookmarkStart w:colFirst="0" w:colLast="0" w:name="_heading=h.jxax2brdszyu" w:id="4"/>
      <w:bookmarkEnd w:id="4"/>
      <w:r w:rsidDel="00000000" w:rsidR="00000000" w:rsidRPr="00000000">
        <w:rPr>
          <w:rtl w:val="0"/>
        </w:rPr>
        <w:t xml:space="preserve">Materials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PowerPoint:</w:t>
      </w:r>
      <w:r w:rsidDel="00000000" w:rsidR="00000000" w:rsidRPr="00000000">
        <w:rPr>
          <w:rtl w:val="0"/>
        </w:rPr>
        <w:t xml:space="preserve"> This is your guide during the kick-off. In the notes of the PowerPoint are per slide the essential points and work methods.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Handouts</w:t>
      </w:r>
      <w:r w:rsidDel="00000000" w:rsidR="00000000" w:rsidRPr="00000000">
        <w:rPr>
          <w:rtl w:val="0"/>
        </w:rPr>
        <w:t xml:space="preserve">: You mail the PowerPoint and the brochure 49 Questions for an effective continuous dialogue to the participants afterwards.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Workbook: </w:t>
      </w:r>
      <w:r w:rsidDel="00000000" w:rsidR="00000000" w:rsidRPr="00000000">
        <w:rPr>
          <w:rtl w:val="0"/>
        </w:rPr>
        <w:t xml:space="preserve">There is a personal plan that participants keep during the training.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Evaluation Form:</w:t>
      </w:r>
      <w:r w:rsidDel="00000000" w:rsidR="00000000" w:rsidRPr="00000000">
        <w:rPr>
          <w:rtl w:val="0"/>
        </w:rPr>
        <w:t xml:space="preserve"> At the end of the kick-off, ask participants to fill out the online evaluation form.</w:t>
      </w:r>
    </w:p>
    <w:p w:rsidR="00000000" w:rsidDel="00000000" w:rsidP="00000000" w:rsidRDefault="00000000" w:rsidRPr="00000000" w14:paraId="0000000E">
      <w:pPr>
        <w:pStyle w:val="Heading2"/>
        <w:rPr/>
      </w:pPr>
      <w:bookmarkStart w:colFirst="0" w:colLast="0" w:name="_heading=h.w89j6ckiu4d8" w:id="5"/>
      <w:bookmarkEnd w:id="5"/>
      <w:r w:rsidDel="00000000" w:rsidR="00000000" w:rsidRPr="00000000">
        <w:rPr>
          <w:rtl w:val="0"/>
        </w:rPr>
        <w:t xml:space="preserve">Preparation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u w:val="single"/>
          <w:rtl w:val="0"/>
        </w:rPr>
        <w:t xml:space="preserve">Invitation email:</w:t>
      </w:r>
      <w:r w:rsidDel="00000000" w:rsidR="00000000" w:rsidRPr="00000000">
        <w:rPr>
          <w:rtl w:val="0"/>
        </w:rPr>
        <w:t xml:space="preserve"> This email sets the proper expectations for the session. Make sure the client sends this email to the participants no later than 7 days before the training.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rPr/>
      </w:pPr>
      <w:bookmarkStart w:colFirst="0" w:colLast="0" w:name="_heading=h.sx6d8tpopoxl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rPr/>
      </w:pPr>
      <w:bookmarkStart w:colFirst="0" w:colLast="0" w:name="_heading=h.gk2c1xco5oib" w:id="7"/>
      <w:bookmarkEnd w:id="7"/>
      <w:r w:rsidDel="00000000" w:rsidR="00000000" w:rsidRPr="00000000">
        <w:rPr>
          <w:rtl w:val="0"/>
        </w:rPr>
        <w:t xml:space="preserve">Program The Good Talk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/>
      </w:pPr>
      <w:r w:rsidDel="00000000" w:rsidR="00000000" w:rsidRPr="00000000">
        <w:rPr>
          <w:rtl w:val="0"/>
        </w:rPr>
        <w:t xml:space="preserve">0.00-0.45 </w:t>
        <w:tab/>
        <w:t xml:space="preserve">Start </w:t>
        <w:tab/>
        <w:tab/>
        <w:tab/>
        <w:tab/>
        <w:t xml:space="preserve">(slides 1-9)</w:t>
      </w:r>
    </w:p>
    <w:p w:rsidR="00000000" w:rsidDel="00000000" w:rsidP="00000000" w:rsidRDefault="00000000" w:rsidRPr="00000000" w14:paraId="00000016">
      <w:pPr>
        <w:spacing w:line="360" w:lineRule="auto"/>
        <w:rPr/>
      </w:pPr>
      <w:r w:rsidDel="00000000" w:rsidR="00000000" w:rsidRPr="00000000">
        <w:rPr>
          <w:rtl w:val="0"/>
        </w:rPr>
        <w:t xml:space="preserve">0.45-1.05 </w:t>
        <w:tab/>
        <w:t xml:space="preserve">Great conversations </w:t>
        <w:tab/>
        <w:tab/>
        <w:t xml:space="preserve">(slide 10-13)</w:t>
      </w:r>
    </w:p>
    <w:p w:rsidR="00000000" w:rsidDel="00000000" w:rsidP="00000000" w:rsidRDefault="00000000" w:rsidRPr="00000000" w14:paraId="00000017">
      <w:pPr>
        <w:spacing w:line="360" w:lineRule="auto"/>
        <w:rPr/>
      </w:pPr>
      <w:r w:rsidDel="00000000" w:rsidR="00000000" w:rsidRPr="00000000">
        <w:rPr>
          <w:rtl w:val="0"/>
        </w:rPr>
        <w:t xml:space="preserve">1.05-1.15 </w:t>
        <w:tab/>
        <w:t xml:space="preserve">Break              </w:t>
      </w:r>
    </w:p>
    <w:p w:rsidR="00000000" w:rsidDel="00000000" w:rsidP="00000000" w:rsidRDefault="00000000" w:rsidRPr="00000000" w14:paraId="00000018">
      <w:pPr>
        <w:spacing w:line="360" w:lineRule="auto"/>
        <w:rPr/>
      </w:pPr>
      <w:r w:rsidDel="00000000" w:rsidR="00000000" w:rsidRPr="00000000">
        <w:rPr>
          <w:rtl w:val="0"/>
        </w:rPr>
        <w:t xml:space="preserve">1.15-1.30 </w:t>
        <w:tab/>
        <w:t xml:space="preserve">Case + Common Purpose </w:t>
        <w:tab/>
        <w:t xml:space="preserve">(slide 15-18)</w:t>
      </w:r>
    </w:p>
    <w:p w:rsidR="00000000" w:rsidDel="00000000" w:rsidP="00000000" w:rsidRDefault="00000000" w:rsidRPr="00000000" w14:paraId="00000019">
      <w:pPr>
        <w:spacing w:line="360" w:lineRule="auto"/>
        <w:rPr/>
      </w:pPr>
      <w:r w:rsidDel="00000000" w:rsidR="00000000" w:rsidRPr="00000000">
        <w:rPr>
          <w:rtl w:val="0"/>
        </w:rPr>
        <w:t xml:space="preserve">1.30-1.35 </w:t>
        <w:tab/>
        <w:t xml:space="preserve">Personal plan </w:t>
        <w:tab/>
        <w:tab/>
        <w:tab/>
        <w:t xml:space="preserve">(slide 19)</w:t>
      </w:r>
    </w:p>
    <w:p w:rsidR="00000000" w:rsidDel="00000000" w:rsidP="00000000" w:rsidRDefault="00000000" w:rsidRPr="00000000" w14:paraId="0000001A">
      <w:pPr>
        <w:spacing w:line="360" w:lineRule="auto"/>
        <w:rPr/>
      </w:pPr>
      <w:r w:rsidDel="00000000" w:rsidR="00000000" w:rsidRPr="00000000">
        <w:rPr>
          <w:rtl w:val="0"/>
        </w:rPr>
        <w:t xml:space="preserve">1.35-1.50 </w:t>
        <w:tab/>
        <w:t xml:space="preserve">Positive attitude </w:t>
        <w:tab/>
        <w:tab/>
        <w:t xml:space="preserve">(slide 20-23)</w:t>
      </w:r>
    </w:p>
    <w:p w:rsidR="00000000" w:rsidDel="00000000" w:rsidP="00000000" w:rsidRDefault="00000000" w:rsidRPr="00000000" w14:paraId="0000001B">
      <w:pPr>
        <w:spacing w:line="360" w:lineRule="auto"/>
        <w:rPr/>
      </w:pPr>
      <w:r w:rsidDel="00000000" w:rsidR="00000000" w:rsidRPr="00000000">
        <w:rPr>
          <w:rtl w:val="0"/>
        </w:rPr>
        <w:t xml:space="preserve">1.50-1.55 </w:t>
        <w:tab/>
        <w:t xml:space="preserve">Personal plan </w:t>
        <w:tab/>
        <w:tab/>
        <w:tab/>
        <w:t xml:space="preserve">(slide 24)</w:t>
      </w:r>
    </w:p>
    <w:p w:rsidR="00000000" w:rsidDel="00000000" w:rsidP="00000000" w:rsidRDefault="00000000" w:rsidRPr="00000000" w14:paraId="0000001C">
      <w:pPr>
        <w:spacing w:line="360" w:lineRule="auto"/>
        <w:rPr/>
      </w:pPr>
      <w:r w:rsidDel="00000000" w:rsidR="00000000" w:rsidRPr="00000000">
        <w:rPr>
          <w:rtl w:val="0"/>
        </w:rPr>
        <w:t xml:space="preserve">1.55-2.15 </w:t>
        <w:tab/>
        <w:t xml:space="preserve">Really listen </w:t>
        <w:tab/>
        <w:tab/>
        <w:tab/>
        <w:t xml:space="preserve">(slide 25-30)</w:t>
      </w:r>
    </w:p>
    <w:p w:rsidR="00000000" w:rsidDel="00000000" w:rsidP="00000000" w:rsidRDefault="00000000" w:rsidRPr="00000000" w14:paraId="0000001D">
      <w:pPr>
        <w:spacing w:line="360" w:lineRule="auto"/>
        <w:rPr/>
      </w:pPr>
      <w:r w:rsidDel="00000000" w:rsidR="00000000" w:rsidRPr="00000000">
        <w:rPr>
          <w:rtl w:val="0"/>
        </w:rPr>
        <w:t xml:space="preserve">2.15-2.20 </w:t>
        <w:tab/>
        <w:t xml:space="preserve">Personal plan </w:t>
        <w:tab/>
        <w:tab/>
        <w:tab/>
        <w:t xml:space="preserve">(slide 31)</w:t>
      </w:r>
    </w:p>
    <w:p w:rsidR="00000000" w:rsidDel="00000000" w:rsidP="00000000" w:rsidRDefault="00000000" w:rsidRPr="00000000" w14:paraId="0000001E">
      <w:pPr>
        <w:spacing w:line="360" w:lineRule="auto"/>
        <w:rPr/>
      </w:pPr>
      <w:r w:rsidDel="00000000" w:rsidR="00000000" w:rsidRPr="00000000">
        <w:rPr>
          <w:rtl w:val="0"/>
        </w:rPr>
        <w:t xml:space="preserve">2.20-2.30 </w:t>
        <w:tab/>
        <w:t xml:space="preserve">Pause</w:t>
      </w:r>
    </w:p>
    <w:p w:rsidR="00000000" w:rsidDel="00000000" w:rsidP="00000000" w:rsidRDefault="00000000" w:rsidRPr="00000000" w14:paraId="0000001F">
      <w:pPr>
        <w:spacing w:line="360" w:lineRule="auto"/>
        <w:rPr/>
      </w:pPr>
      <w:r w:rsidDel="00000000" w:rsidR="00000000" w:rsidRPr="00000000">
        <w:rPr>
          <w:rtl w:val="0"/>
        </w:rPr>
        <w:t xml:space="preserve">2.30-2.55 </w:t>
        <w:tab/>
      </w:r>
      <w:r w:rsidDel="00000000" w:rsidR="00000000" w:rsidRPr="00000000">
        <w:rPr>
          <w:rtl w:val="0"/>
        </w:rPr>
        <w:t xml:space="preserve">Powerful qu</w:t>
      </w:r>
      <w:r w:rsidDel="00000000" w:rsidR="00000000" w:rsidRPr="00000000">
        <w:rPr>
          <w:rtl w:val="0"/>
        </w:rPr>
        <w:t xml:space="preserve">estions </w:t>
        <w:tab/>
        <w:tab/>
        <w:t xml:space="preserve">(slide 33-45)</w:t>
      </w:r>
    </w:p>
    <w:p w:rsidR="00000000" w:rsidDel="00000000" w:rsidP="00000000" w:rsidRDefault="00000000" w:rsidRPr="00000000" w14:paraId="00000020">
      <w:pPr>
        <w:spacing w:line="360" w:lineRule="auto"/>
        <w:rPr/>
      </w:pPr>
      <w:r w:rsidDel="00000000" w:rsidR="00000000" w:rsidRPr="00000000">
        <w:rPr>
          <w:rtl w:val="0"/>
        </w:rPr>
        <w:t xml:space="preserve">2.55-3.00 </w:t>
        <w:tab/>
        <w:t xml:space="preserve">Personal plan </w:t>
        <w:tab/>
        <w:tab/>
        <w:tab/>
        <w:t xml:space="preserve">(slide 46)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IF THE TRAINING TAKES PLACE ON 1 DAY, THERE IS A BREAK IN BETWEEN.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4">
      <w:pPr>
        <w:spacing w:line="360" w:lineRule="auto"/>
        <w:rPr/>
      </w:pPr>
      <w:r w:rsidDel="00000000" w:rsidR="00000000" w:rsidRPr="00000000">
        <w:rPr>
          <w:rtl w:val="0"/>
        </w:rPr>
        <w:t xml:space="preserve">3.00-3.25</w:t>
        <w:tab/>
        <w:t xml:space="preserve">Feedback (growth mindset) </w:t>
        <w:tab/>
        <w:t xml:space="preserve">(slide 43-49)</w:t>
      </w:r>
    </w:p>
    <w:p w:rsidR="00000000" w:rsidDel="00000000" w:rsidP="00000000" w:rsidRDefault="00000000" w:rsidRPr="00000000" w14:paraId="00000025">
      <w:pPr>
        <w:spacing w:line="360" w:lineRule="auto"/>
        <w:rPr/>
      </w:pPr>
      <w:r w:rsidDel="00000000" w:rsidR="00000000" w:rsidRPr="00000000">
        <w:rPr>
          <w:rtl w:val="0"/>
        </w:rPr>
        <w:t xml:space="preserve">3.25-3.30 </w:t>
        <w:tab/>
        <w:t xml:space="preserve">Personal plan </w:t>
        <w:tab/>
        <w:tab/>
        <w:tab/>
        <w:t xml:space="preserve">(slide 50)</w:t>
      </w:r>
    </w:p>
    <w:p w:rsidR="00000000" w:rsidDel="00000000" w:rsidP="00000000" w:rsidRDefault="00000000" w:rsidRPr="00000000" w14:paraId="00000026">
      <w:pPr>
        <w:spacing w:line="360" w:lineRule="auto"/>
        <w:rPr/>
      </w:pPr>
      <w:r w:rsidDel="00000000" w:rsidR="00000000" w:rsidRPr="00000000">
        <w:rPr>
          <w:rtl w:val="0"/>
        </w:rPr>
        <w:t xml:space="preserve">3.30-3.45 </w:t>
        <w:tab/>
        <w:t xml:space="preserve">Conversation accelerators </w:t>
        <w:tab/>
        <w:t xml:space="preserve">(slide 51-55)</w:t>
      </w:r>
    </w:p>
    <w:p w:rsidR="00000000" w:rsidDel="00000000" w:rsidP="00000000" w:rsidRDefault="00000000" w:rsidRPr="00000000" w14:paraId="00000027">
      <w:pPr>
        <w:spacing w:line="360" w:lineRule="auto"/>
        <w:rPr/>
      </w:pPr>
      <w:r w:rsidDel="00000000" w:rsidR="00000000" w:rsidRPr="00000000">
        <w:rPr>
          <w:rtl w:val="0"/>
        </w:rPr>
        <w:t xml:space="preserve">3.45-3.50 </w:t>
        <w:tab/>
        <w:t xml:space="preserve">Personal plan </w:t>
        <w:tab/>
        <w:tab/>
        <w:tab/>
        <w:t xml:space="preserve">(slide 50)</w:t>
      </w:r>
    </w:p>
    <w:p w:rsidR="00000000" w:rsidDel="00000000" w:rsidP="00000000" w:rsidRDefault="00000000" w:rsidRPr="00000000" w14:paraId="00000028">
      <w:pPr>
        <w:spacing w:line="360" w:lineRule="auto"/>
        <w:rPr/>
      </w:pPr>
      <w:r w:rsidDel="00000000" w:rsidR="00000000" w:rsidRPr="00000000">
        <w:rPr>
          <w:rtl w:val="0"/>
        </w:rPr>
        <w:t xml:space="preserve">3.50-4.00 </w:t>
        <w:tab/>
        <w:t xml:space="preserve">Pause</w:t>
      </w:r>
    </w:p>
    <w:p w:rsidR="00000000" w:rsidDel="00000000" w:rsidP="00000000" w:rsidRDefault="00000000" w:rsidRPr="00000000" w14:paraId="00000029">
      <w:pPr>
        <w:spacing w:line="360" w:lineRule="auto"/>
        <w:rPr/>
      </w:pPr>
      <w:r w:rsidDel="00000000" w:rsidR="00000000" w:rsidRPr="00000000">
        <w:rPr>
          <w:rtl w:val="0"/>
        </w:rPr>
        <w:t xml:space="preserve">4.00-4.50 </w:t>
        <w:tab/>
      </w:r>
      <w:r w:rsidDel="00000000" w:rsidR="00000000" w:rsidRPr="00000000">
        <w:rPr>
          <w:rtl w:val="0"/>
        </w:rPr>
        <w:t xml:space="preserve">Great Conversations</w:t>
      </w:r>
      <w:r w:rsidDel="00000000" w:rsidR="00000000" w:rsidRPr="00000000">
        <w:rPr>
          <w:rtl w:val="0"/>
        </w:rPr>
        <w:t xml:space="preserve"> </w:t>
        <w:tab/>
        <w:t xml:space="preserve">(slide 58-61)</w:t>
      </w:r>
    </w:p>
    <w:p w:rsidR="00000000" w:rsidDel="00000000" w:rsidP="00000000" w:rsidRDefault="00000000" w:rsidRPr="00000000" w14:paraId="0000002A">
      <w:pPr>
        <w:spacing w:line="360" w:lineRule="auto"/>
        <w:rPr/>
      </w:pPr>
      <w:r w:rsidDel="00000000" w:rsidR="00000000" w:rsidRPr="00000000">
        <w:rPr>
          <w:rtl w:val="0"/>
        </w:rPr>
        <w:t xml:space="preserve">4.50-5.00 </w:t>
        <w:tab/>
        <w:t xml:space="preserve">Pause</w:t>
      </w:r>
    </w:p>
    <w:p w:rsidR="00000000" w:rsidDel="00000000" w:rsidP="00000000" w:rsidRDefault="00000000" w:rsidRPr="00000000" w14:paraId="0000002B">
      <w:pPr>
        <w:spacing w:line="360" w:lineRule="auto"/>
        <w:rPr/>
      </w:pPr>
      <w:r w:rsidDel="00000000" w:rsidR="00000000" w:rsidRPr="00000000">
        <w:rPr>
          <w:rtl w:val="0"/>
        </w:rPr>
        <w:t xml:space="preserve">5.00-5.20 </w:t>
        <w:tab/>
        <w:t xml:space="preserve">Secret observer </w:t>
        <w:tab/>
        <w:tab/>
        <w:t xml:space="preserve">(slide 62-63)</w:t>
      </w:r>
    </w:p>
    <w:p w:rsidR="00000000" w:rsidDel="00000000" w:rsidP="00000000" w:rsidRDefault="00000000" w:rsidRPr="00000000" w14:paraId="0000002C">
      <w:pPr>
        <w:spacing w:line="360" w:lineRule="auto"/>
        <w:rPr/>
      </w:pPr>
      <w:r w:rsidDel="00000000" w:rsidR="00000000" w:rsidRPr="00000000">
        <w:rPr>
          <w:rtl w:val="0"/>
        </w:rPr>
        <w:t xml:space="preserve">5.20-5.40 </w:t>
        <w:tab/>
        <w:t xml:space="preserve">Personal plan          </w:t>
      </w:r>
    </w:p>
    <w:p w:rsidR="00000000" w:rsidDel="00000000" w:rsidP="00000000" w:rsidRDefault="00000000" w:rsidRPr="00000000" w14:paraId="0000002D">
      <w:pPr>
        <w:spacing w:line="360" w:lineRule="auto"/>
        <w:rPr/>
      </w:pPr>
      <w:r w:rsidDel="00000000" w:rsidR="00000000" w:rsidRPr="00000000">
        <w:rPr>
          <w:rtl w:val="0"/>
        </w:rPr>
        <w:t xml:space="preserve">5.40-6.00 </w:t>
        <w:tab/>
        <w:t xml:space="preserve">Evaluation </w:t>
        <w:tab/>
        <w:tab/>
        <w:tab/>
        <w:t xml:space="preserve">(slide 66-68)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0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F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-914399</wp:posOffset>
          </wp:positionH>
          <wp:positionV relativeFrom="paragraph">
            <wp:posOffset>-543559</wp:posOffset>
          </wp:positionV>
          <wp:extent cx="7980955" cy="657640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TL4X+tAM4uXK2vqg20vhJtLH5Q==">AMUW2mViHc0ukCmG33IZmqoohg7yRHGo2E+FY7iFdtl8qLUJcpeGkrMAyEkruJxyfd1kAL81eSverSYqcEgJZ2UqT5BdREHmVwjOubUTqG5UwvQkZNxPx8YhN8b4qeQ7cQhs4cPMYdMzOk95SwPvnH98wm4DcC5f/07Obfs8aXaH3m0tN86mdMQYe5C0R4d5nScc0gOKpq4g+JldoQFzc/no1frNZ4L3PGiWnemrVu1PhmBuxy6TY7GWdsJ5VL7W7Y5uaHy6gLnyjM1p+/v8kO9pghcMOgCO8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