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b w:val="1"/>
        </w:rPr>
      </w:pPr>
      <w:r w:rsidDel="00000000" w:rsidR="00000000" w:rsidRPr="00000000">
        <w:rPr>
          <w:b w:val="1"/>
          <w:rtl w:val="0"/>
        </w:rPr>
        <w:t xml:space="preserve">Mail template Completion of Evaluations (supervisors)</w:t>
      </w:r>
    </w:p>
    <w:p w:rsidR="00000000" w:rsidDel="00000000" w:rsidP="00000000" w:rsidRDefault="00000000" w:rsidRPr="00000000" w14:paraId="00000002">
      <w:pPr>
        <w:rPr/>
      </w:pPr>
      <w:r w:rsidDel="00000000" w:rsidR="00000000" w:rsidRPr="00000000">
        <w:rPr>
          <w:b w:val="1"/>
          <w:rtl w:val="0"/>
        </w:rPr>
        <w:t xml:space="preserve">When to send: </w:t>
      </w:r>
      <w:r w:rsidDel="00000000" w:rsidR="00000000" w:rsidRPr="00000000">
        <w:rPr>
          <w:rtl w:val="0"/>
        </w:rPr>
        <w:t xml:space="preserve">After the evaluation round</w:t>
      </w:r>
    </w:p>
    <w:p w:rsidR="00000000" w:rsidDel="00000000" w:rsidP="00000000" w:rsidRDefault="00000000" w:rsidRPr="00000000" w14:paraId="00000003">
      <w:pPr>
        <w:rPr/>
      </w:pPr>
      <w:r w:rsidDel="00000000" w:rsidR="00000000" w:rsidRPr="00000000">
        <w:rPr>
          <w:b w:val="1"/>
          <w:rtl w:val="0"/>
        </w:rPr>
        <w:t xml:space="preserve">Sender:</w:t>
      </w:r>
      <w:r w:rsidDel="00000000" w:rsidR="00000000" w:rsidRPr="00000000">
        <w:rPr>
          <w:rtl w:val="0"/>
        </w:rPr>
        <w:t xml:space="preserve"> Direction/MT or HR</w:t>
      </w:r>
    </w:p>
    <w:p w:rsidR="00000000" w:rsidDel="00000000" w:rsidP="00000000" w:rsidRDefault="00000000" w:rsidRPr="00000000" w14:paraId="00000004">
      <w:pPr>
        <w:rPr/>
      </w:pPr>
      <w:r w:rsidDel="00000000" w:rsidR="00000000" w:rsidRPr="00000000">
        <w:rPr>
          <w:b w:val="1"/>
          <w:rtl w:val="0"/>
        </w:rPr>
        <w:t xml:space="preserve">Subject</w:t>
      </w:r>
      <w:r w:rsidDel="00000000" w:rsidR="00000000" w:rsidRPr="00000000">
        <w:rPr>
          <w:rtl w:val="0"/>
        </w:rPr>
        <w:t xml:space="preserve">: Wrapping up evaluations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Dear [NAME],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 hope you have had many valuable evaluation conversations with your employees. I'm really curious about your experiences!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evaluation round has officially ended. This means that we expect all evaluations in Dialog to be completed in the coming days. You can have immediate visibility of which evaluations still need to be finalised through the </w:t>
      </w:r>
      <w:hyperlink r:id="rId7">
        <w:r w:rsidDel="00000000" w:rsidR="00000000" w:rsidRPr="00000000">
          <w:rPr>
            <w:color w:val="1155cc"/>
            <w:u w:val="single"/>
            <w:rtl w:val="0"/>
          </w:rPr>
          <w:t xml:space="preserve">evaluation dashboard</w:t>
        </w:r>
      </w:hyperlink>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Please ensure that all evaluations are completed by [THIS WEEK/DATE]. Here's how you can do it.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If there are evaluation conversations that haven't been conducted yet due to circumstances and therefore cannot be completed, or if you are facing any other challenges, please let me know.</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Thank you in advance!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Kind regards,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[NAME]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pp.dialog.nl/review/report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bcel72QwRRrZdfo/f1Y/i0M2bw==">CgMxLjA4AHIhMWtsaTV0cTk3eVdoTy1hbm1mMkRMdEt4NG03aFkzbldB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